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D1B9F" w14:textId="77777777" w:rsidR="00F7155C" w:rsidRPr="00F7155C" w:rsidRDefault="00F7155C" w:rsidP="00F7155C">
      <w:pPr>
        <w:spacing w:after="0" w:line="240" w:lineRule="auto"/>
        <w:rPr>
          <w:rFonts w:ascii="Times New Roman" w:eastAsia="Times New Roman" w:hAnsi="Times New Roman" w:cs="Times New Roman"/>
          <w:kern w:val="0"/>
          <w:sz w:val="17"/>
          <w:szCs w:val="17"/>
          <w:lang w:val="en-US" w:eastAsia="el-GR"/>
          <w14:ligatures w14:val="none"/>
        </w:rPr>
      </w:pPr>
      <w:r w:rsidRPr="00F7155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F7155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7155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Product: Daily Forecast of Geomagnetic Activity</w:t>
      </w:r>
      <w:r w:rsidRPr="00F7155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7155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Issued: 2026 September 01 03:42UTC</w:t>
      </w:r>
      <w:r w:rsidRPr="00F7155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7155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Prepared by the Athens Space Weather Forecasting Center</w:t>
      </w:r>
      <w:r w:rsidRPr="00F7155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7155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F7155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7155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7155C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I. Solar activity</w:t>
      </w:r>
      <w:r w:rsidRPr="00F7155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7155C">
        <w:rPr>
          <w:rFonts w:ascii="Courier New" w:eastAsia="Times New Roman" w:hAnsi="Courier New" w:cs="Courier New"/>
          <w:i/>
          <w:i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--Current Status</w:t>
      </w:r>
      <w:r w:rsidRPr="00F7155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7155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Solar Flux (10.7cm) measured on 31.08.2026 at 23:00 UTC was 107 sfu.</w:t>
      </w:r>
      <w:r w:rsidRPr="00F7155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7155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background X-Ray flux is at the class B4.5 level.</w:t>
      </w:r>
      <w:r w:rsidRPr="00F7155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7155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No obviously Earth directed CMEs were observed in available LASCO imagery on August 28-30.</w:t>
      </w:r>
      <w:r w:rsidRPr="00F7155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7155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7155C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II. Solar Energetic Particle Events</w:t>
      </w:r>
      <w:r w:rsidRPr="00F7155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7155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Protons and electrons fluxes are quiet.</w:t>
      </w:r>
      <w:r w:rsidRPr="00F7155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7155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7155C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III. Interplanetary and Geomagnetic conditions</w:t>
      </w:r>
      <w:r w:rsidRPr="00F7155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7155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measured by ACE satellite reached the max value 584 Km/s on August 31 at 23:46 UT during the last 24 hours.</w:t>
      </w:r>
      <w:r w:rsidRPr="00F7155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7155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from STEREO A was detected 400 Km/s during the last 24 hours.</w:t>
      </w:r>
      <w:r w:rsidRPr="00F7155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7155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vertical component of IMF Bz reached the max value -4.71 nT on August 31 at 08:13 UT during the last 24 hours.</w:t>
      </w:r>
      <w:r w:rsidRPr="00F7155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7155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was at quiet to unsettled levels during the last 24 hours.</w:t>
      </w:r>
      <w:r w:rsidRPr="00F7155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7155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Kp index now is at quiet levels with Kp=1.</w:t>
      </w:r>
      <w:r w:rsidRPr="00F7155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7155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7155C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IV. 3-day Geomagnetic Activity Forecast</w:t>
      </w:r>
      <w:r w:rsidRPr="00F7155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7155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is expected to be at quiet levels on September 01-03.</w:t>
      </w:r>
      <w:r w:rsidRPr="00F7155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1825"/>
        <w:gridCol w:w="2758"/>
      </w:tblGrid>
      <w:tr w:rsidR="00F7155C" w:rsidRPr="00F7155C" w14:paraId="32FABB6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749710F" w14:textId="77777777" w:rsidR="00F7155C" w:rsidRPr="00F7155C" w:rsidRDefault="00F7155C" w:rsidP="00F715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F7155C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Date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7834589" w14:textId="77777777" w:rsidR="00F7155C" w:rsidRPr="00F7155C" w:rsidRDefault="00F7155C" w:rsidP="00F715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F7155C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Ap</w:t>
            </w:r>
            <w:proofErr w:type="spellEnd"/>
            <w:r w:rsidRPr="00F7155C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F7155C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index</w:t>
            </w:r>
            <w:proofErr w:type="spellEnd"/>
            <w:r w:rsidRPr="00F7155C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F7155C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forecast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20F60A0" w14:textId="77777777" w:rsidR="00F7155C" w:rsidRPr="00F7155C" w:rsidRDefault="00F7155C" w:rsidP="00F715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F7155C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Geomagnetic</w:t>
            </w:r>
            <w:proofErr w:type="spellEnd"/>
            <w:r w:rsidRPr="00F7155C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F7155C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Activity</w:t>
            </w:r>
            <w:proofErr w:type="spellEnd"/>
            <w:r w:rsidRPr="00F7155C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F7155C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level</w:t>
            </w:r>
            <w:proofErr w:type="spellEnd"/>
          </w:p>
        </w:tc>
      </w:tr>
      <w:tr w:rsidR="00F7155C" w:rsidRPr="00F7155C" w14:paraId="4FFCE5E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7F36F99" w14:textId="77777777" w:rsidR="00F7155C" w:rsidRPr="00F7155C" w:rsidRDefault="00F7155C" w:rsidP="00F7155C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F7155C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01.09.2026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10D27FC" w14:textId="77777777" w:rsidR="00F7155C" w:rsidRPr="00F7155C" w:rsidRDefault="00F7155C" w:rsidP="00F7155C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F7155C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0C3BB7F" w14:textId="77777777" w:rsidR="00F7155C" w:rsidRPr="00F7155C" w:rsidRDefault="00F7155C" w:rsidP="00F7155C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F7155C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</w:p>
        </w:tc>
      </w:tr>
      <w:tr w:rsidR="00F7155C" w:rsidRPr="00F7155C" w14:paraId="6B5A38B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40BD469" w14:textId="77777777" w:rsidR="00F7155C" w:rsidRPr="00F7155C" w:rsidRDefault="00F7155C" w:rsidP="00F7155C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F7155C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02.09.2026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4E09AA8" w14:textId="77777777" w:rsidR="00F7155C" w:rsidRPr="00F7155C" w:rsidRDefault="00F7155C" w:rsidP="00F7155C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F7155C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79A090D" w14:textId="77777777" w:rsidR="00F7155C" w:rsidRPr="00F7155C" w:rsidRDefault="00F7155C" w:rsidP="00F7155C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F7155C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</w:p>
        </w:tc>
      </w:tr>
      <w:tr w:rsidR="00F7155C" w:rsidRPr="00F7155C" w14:paraId="7B677D6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F3FEF7E" w14:textId="77777777" w:rsidR="00F7155C" w:rsidRPr="00F7155C" w:rsidRDefault="00F7155C" w:rsidP="00F7155C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F7155C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03.09.2026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2D3BB92" w14:textId="77777777" w:rsidR="00F7155C" w:rsidRPr="00F7155C" w:rsidRDefault="00F7155C" w:rsidP="00F7155C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F7155C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FCFA130" w14:textId="77777777" w:rsidR="00F7155C" w:rsidRPr="00F7155C" w:rsidRDefault="00F7155C" w:rsidP="00F7155C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F7155C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</w:p>
        </w:tc>
      </w:tr>
    </w:tbl>
    <w:p w14:paraId="646A3C8F" w14:textId="4C431037" w:rsidR="00C26DC5" w:rsidRPr="00F7155C" w:rsidRDefault="00F7155C">
      <w:pPr>
        <w:rPr>
          <w:sz w:val="17"/>
          <w:szCs w:val="17"/>
          <w:lang w:val="en-US"/>
        </w:rPr>
      </w:pPr>
      <w:r w:rsidRPr="00F7155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7155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  <w:r w:rsidRPr="00F7155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7155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Space Weather Forecasting Center</w:t>
      </w:r>
      <w:r w:rsidRPr="00F7155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7155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Physics Department, National &amp; Kapodistrian University of Athens</w:t>
      </w:r>
      <w:r w:rsidRPr="00F7155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7155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Neutron Monitor Station A.NE.MO.S</w:t>
      </w:r>
      <w:r w:rsidRPr="00F7155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7155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Tel.: +30 210 727 6901</w:t>
      </w:r>
      <w:r w:rsidRPr="00F7155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7155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email: spaceweather@phys.uoa.gr</w:t>
      </w:r>
      <w:r w:rsidRPr="00F7155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7155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URL: http://spaceweather.phys.uoa.gr</w:t>
      </w:r>
      <w:r w:rsidRPr="00F7155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7155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</w:p>
    <w:sectPr w:rsidR="00C26DC5" w:rsidRPr="00F7155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55C"/>
    <w:rsid w:val="007933B3"/>
    <w:rsid w:val="00B75BA4"/>
    <w:rsid w:val="00C26DC5"/>
    <w:rsid w:val="00F71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ED871"/>
  <w15:chartTrackingRefBased/>
  <w15:docId w15:val="{EE141CFB-1534-4E69-A6D3-A11B44A71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F715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F715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F715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F715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F715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F715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F715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F715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F715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F715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F715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F715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F7155C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F7155C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F7155C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F7155C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F7155C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F7155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F715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F715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F715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F715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F715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F7155C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F7155C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F7155C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F715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F7155C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F7155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</Words>
  <Characters>1465</Characters>
  <Application>Microsoft Office Word</Application>
  <DocSecurity>0</DocSecurity>
  <Lines>12</Lines>
  <Paragraphs>3</Paragraphs>
  <ScaleCrop>false</ScaleCrop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Livada</dc:creator>
  <cp:keywords/>
  <dc:description/>
  <cp:lastModifiedBy>Maria Livada</cp:lastModifiedBy>
  <cp:revision>1</cp:revision>
  <dcterms:created xsi:type="dcterms:W3CDTF">2026-09-02T03:26:00Z</dcterms:created>
  <dcterms:modified xsi:type="dcterms:W3CDTF">2026-09-02T03:27:00Z</dcterms:modified>
</cp:coreProperties>
</file>