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101C1" w14:textId="77777777" w:rsidR="00727034" w:rsidRPr="00727034" w:rsidRDefault="00727034" w:rsidP="00727034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20 16:01UTC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Solar Flux (10.7cm) measured on 19.08.2026 at 23:00 UTC was 126 </w:t>
      </w:r>
      <w:proofErr w:type="spellStart"/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sfu</w:t>
      </w:r>
      <w:proofErr w:type="spellEnd"/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C1.0 level.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AR4513 erupted on August 19 at 18:51 UT peak time producing a M1.0-class solar flare and a radio blackout of category R2.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17-19.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(CH1393) at southern hemisphere was Earth facing on August 15-18.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(CH1394) at northern hemisphere rotated across the central meridian on August 17-18.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634 Km/s on August 19 at 08:25 UT during the last 24 hours.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-4.27 nT on August 19 at 23:23 UT during the last 24 hours.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minor storm (G1) levels during the last 24 hours.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active levels on August 20-21 and at quiet to unsettled levels on August 22.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727034" w:rsidRPr="00727034" w14:paraId="21340CA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2CFA6B" w14:textId="77777777" w:rsidR="00727034" w:rsidRPr="00727034" w:rsidRDefault="00727034" w:rsidP="007270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2703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8FA248" w14:textId="77777777" w:rsidR="00727034" w:rsidRPr="00727034" w:rsidRDefault="00727034" w:rsidP="007270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2703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72703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2703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72703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2703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515B9A" w14:textId="77777777" w:rsidR="00727034" w:rsidRPr="00727034" w:rsidRDefault="00727034" w:rsidP="007270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2703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72703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2703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72703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27034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727034" w:rsidRPr="00727034" w14:paraId="794CE80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D6E146" w14:textId="77777777" w:rsidR="00727034" w:rsidRPr="00727034" w:rsidRDefault="00727034" w:rsidP="00727034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8D1C83" w14:textId="77777777" w:rsidR="00727034" w:rsidRPr="00727034" w:rsidRDefault="00727034" w:rsidP="00727034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8B9E84" w14:textId="77777777" w:rsidR="00727034" w:rsidRPr="00727034" w:rsidRDefault="00727034" w:rsidP="00727034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727034" w:rsidRPr="00727034" w14:paraId="6F6277C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6DFF41" w14:textId="77777777" w:rsidR="00727034" w:rsidRPr="00727034" w:rsidRDefault="00727034" w:rsidP="00727034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21.08.2026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E628C6" w14:textId="77777777" w:rsidR="00727034" w:rsidRPr="00727034" w:rsidRDefault="00727034" w:rsidP="00727034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B6E455" w14:textId="77777777" w:rsidR="00727034" w:rsidRPr="00727034" w:rsidRDefault="00727034" w:rsidP="00727034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727034" w:rsidRPr="00727034" w14:paraId="1CEFD92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991004" w14:textId="77777777" w:rsidR="00727034" w:rsidRPr="00727034" w:rsidRDefault="00727034" w:rsidP="00727034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22.08.2026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082852" w14:textId="77777777" w:rsidR="00727034" w:rsidRPr="00727034" w:rsidRDefault="00727034" w:rsidP="00727034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FF947A" w14:textId="77777777" w:rsidR="00727034" w:rsidRPr="00727034" w:rsidRDefault="00727034" w:rsidP="00727034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27034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56996220" w14:textId="38695B12" w:rsidR="00C26DC5" w:rsidRPr="00727034" w:rsidRDefault="00727034">
      <w:pPr>
        <w:rPr>
          <w:sz w:val="17"/>
          <w:szCs w:val="17"/>
          <w:lang w:val="en-US"/>
        </w:rPr>
      </w:pP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Physics Department, National &amp; </w:t>
      </w:r>
      <w:proofErr w:type="spellStart"/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Kapodistrian</w:t>
      </w:r>
      <w:proofErr w:type="spellEnd"/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University of Athens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proofErr w:type="spellStart"/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</w:t>
      </w:r>
      <w:proofErr w:type="spellEnd"/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Neutron Monitor Station A.NE.MO.S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7034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72703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034"/>
    <w:rsid w:val="000815BE"/>
    <w:rsid w:val="00727034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53ED3"/>
  <w15:chartTrackingRefBased/>
  <w15:docId w15:val="{0BDA2D6C-700C-489C-96D2-B11A90973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27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27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270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27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270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27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27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27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27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270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270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270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2703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27034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2703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2703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2703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270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27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27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27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27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27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2703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2703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2703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270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2703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270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2026-08-21T06:45:00Z</dcterms:created>
  <dcterms:modified xsi:type="dcterms:W3CDTF">2026-08-21T06:46:00Z</dcterms:modified>
</cp:coreProperties>
</file>