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66B595" w14:textId="77777777" w:rsidR="005D4519" w:rsidRPr="005D4519" w:rsidRDefault="005D4519" w:rsidP="005D4519">
      <w:pPr>
        <w:spacing w:after="0" w:line="240" w:lineRule="auto"/>
        <w:rPr>
          <w:rFonts w:ascii="Times New Roman" w:eastAsia="Times New Roman" w:hAnsi="Times New Roman" w:cs="Times New Roman"/>
          <w:kern w:val="0"/>
          <w:sz w:val="17"/>
          <w:szCs w:val="17"/>
          <w:lang w:val="en-US" w:eastAsia="el-GR"/>
          <w14:ligatures w14:val="none"/>
        </w:rPr>
      </w:pPr>
      <w:r w:rsidRPr="005D451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</w:t>
      </w:r>
      <w:r w:rsidRPr="005D451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D451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Product: Daily Forecast of Geomagnetic Activity</w:t>
      </w:r>
      <w:r w:rsidRPr="005D451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D451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Issued: 2026 April 18 05:31UTC</w:t>
      </w:r>
      <w:r w:rsidRPr="005D451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D451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Prepared by the Athens Space Weather Forecasting Center</w:t>
      </w:r>
      <w:r w:rsidRPr="005D451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D451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</w:t>
      </w:r>
      <w:r w:rsidRPr="005D451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D451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D4519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I. Solar activity</w:t>
      </w:r>
      <w:r w:rsidRPr="005D451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D4519">
        <w:rPr>
          <w:rFonts w:ascii="Courier New" w:eastAsia="Times New Roman" w:hAnsi="Courier New" w:cs="Courier New"/>
          <w:i/>
          <w:i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--Current Status</w:t>
      </w:r>
      <w:r w:rsidRPr="005D451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D451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Solar Flux (10.7cm) measured on 17.04.2026 at 23:00 UTC was 107 sfu.</w:t>
      </w:r>
      <w:r w:rsidRPr="005D451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D451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background X-Ray flux is at the class B3.2 level.</w:t>
      </w:r>
      <w:r w:rsidRPr="005D451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D451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No obviously Earth directed CMEs were observed in available LASCO imagery on April 14-16.</w:t>
      </w:r>
      <w:r w:rsidRPr="005D451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D451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 large equatorial coronal hole (CH1358) will rotate over the central meridian on April 15-18.</w:t>
      </w:r>
      <w:r w:rsidRPr="005D451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D451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D4519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II. Solar Energetic Particle Events</w:t>
      </w:r>
      <w:r w:rsidRPr="005D451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D451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Protons and electrons fluxes are quiet.</w:t>
      </w:r>
      <w:r w:rsidRPr="005D451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D451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D4519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III. Interplanetary and Geomagnetic conditions</w:t>
      </w:r>
      <w:r w:rsidRPr="005D451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D451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solar wind speed measured by ACE satellite reached the max value 475 Km/s on April 18 at 05:05 UT during the last 24 hours.</w:t>
      </w:r>
      <w:r w:rsidRPr="005D451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D451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solar wind speed from STEREO A was detected 400 Km/s during the last 24 hours.</w:t>
      </w:r>
      <w:r w:rsidRPr="005D451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D451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vertical component of IMF Bz reached the max value -12 nT on April 18 at 03:20 UT during the last 24 hours.</w:t>
      </w:r>
      <w:r w:rsidRPr="005D451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D451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geomagnetic field was at quiet to unsettled levels during the last 24 hours.</w:t>
      </w:r>
      <w:r w:rsidRPr="005D451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D451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Kp index now is at unsettled levels with Kp=3.</w:t>
      </w:r>
      <w:r w:rsidRPr="005D451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D451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D4519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IV. 3-day Geomagnetic Activity Forecast</w:t>
      </w:r>
      <w:r w:rsidRPr="005D451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D451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The geomagnetic field is expected to be at quiet to moderate storm (G2) levels on April 18 </w:t>
      </w:r>
      <w:proofErr w:type="gramStart"/>
      <w:r w:rsidRPr="005D451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due to the effects</w:t>
      </w:r>
      <w:proofErr w:type="gramEnd"/>
      <w:r w:rsidRPr="005D451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 of a recurrent coronal hole high speed stream, at quiet to minor storm (G1) levels on April 19 and at quiet to active levels on April 20.</w:t>
      </w:r>
      <w:r w:rsidRPr="005D451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</w:p>
    <w:tbl>
      <w:tblPr>
        <w:tblW w:w="0" w:type="auto"/>
        <w:tblCellSpacing w:w="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26"/>
        <w:gridCol w:w="1825"/>
        <w:gridCol w:w="2962"/>
      </w:tblGrid>
      <w:tr w:rsidR="005D4519" w:rsidRPr="005D4519" w14:paraId="493FB76C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550E382" w14:textId="77777777" w:rsidR="005D4519" w:rsidRPr="005D4519" w:rsidRDefault="005D4519" w:rsidP="005D451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5D4519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Date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B34A58E" w14:textId="77777777" w:rsidR="005D4519" w:rsidRPr="005D4519" w:rsidRDefault="005D4519" w:rsidP="005D451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5D4519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Ap</w:t>
            </w:r>
            <w:proofErr w:type="spellEnd"/>
            <w:r w:rsidRPr="005D4519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5D4519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index</w:t>
            </w:r>
            <w:proofErr w:type="spellEnd"/>
            <w:r w:rsidRPr="005D4519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5D4519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forecast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DBFFC51" w14:textId="77777777" w:rsidR="005D4519" w:rsidRPr="005D4519" w:rsidRDefault="005D4519" w:rsidP="005D451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5D4519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Geomagnetic</w:t>
            </w:r>
            <w:proofErr w:type="spellEnd"/>
            <w:r w:rsidRPr="005D4519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5D4519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Activity</w:t>
            </w:r>
            <w:proofErr w:type="spellEnd"/>
            <w:r w:rsidRPr="005D4519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5D4519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level</w:t>
            </w:r>
            <w:proofErr w:type="spellEnd"/>
          </w:p>
        </w:tc>
      </w:tr>
      <w:tr w:rsidR="005D4519" w:rsidRPr="005D4519" w14:paraId="1E4046B8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C6C77C9" w14:textId="77777777" w:rsidR="005D4519" w:rsidRPr="005D4519" w:rsidRDefault="005D4519" w:rsidP="005D4519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5D4519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18.04.2026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83C33C8" w14:textId="77777777" w:rsidR="005D4519" w:rsidRPr="005D4519" w:rsidRDefault="005D4519" w:rsidP="005D4519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5D4519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35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89B70BA" w14:textId="77777777" w:rsidR="005D4519" w:rsidRPr="005D4519" w:rsidRDefault="005D4519" w:rsidP="005D4519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val="en-US" w:eastAsia="el-GR"/>
                <w14:ligatures w14:val="none"/>
              </w:rPr>
            </w:pPr>
            <w:r w:rsidRPr="005D4519">
              <w:rPr>
                <w:rFonts w:ascii="Courier New" w:eastAsia="Times New Roman" w:hAnsi="Courier New" w:cs="Courier New"/>
                <w:kern w:val="0"/>
                <w:sz w:val="17"/>
                <w:szCs w:val="17"/>
                <w:lang w:val="en-US" w:eastAsia="el-GR"/>
                <w14:ligatures w14:val="none"/>
              </w:rPr>
              <w:t>Quiet to Moderate Storm (G2)</w:t>
            </w:r>
          </w:p>
        </w:tc>
      </w:tr>
      <w:tr w:rsidR="005D4519" w:rsidRPr="005D4519" w14:paraId="7A0E1892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2E5CEB2" w14:textId="77777777" w:rsidR="005D4519" w:rsidRPr="005D4519" w:rsidRDefault="005D4519" w:rsidP="005D4519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5D4519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19.04.2026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53751F0" w14:textId="77777777" w:rsidR="005D4519" w:rsidRPr="005D4519" w:rsidRDefault="005D4519" w:rsidP="005D4519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5D4519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25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64F44C6" w14:textId="77777777" w:rsidR="005D4519" w:rsidRPr="005D4519" w:rsidRDefault="005D4519" w:rsidP="005D4519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val="en-US" w:eastAsia="el-GR"/>
                <w14:ligatures w14:val="none"/>
              </w:rPr>
            </w:pPr>
            <w:r w:rsidRPr="005D4519">
              <w:rPr>
                <w:rFonts w:ascii="Courier New" w:eastAsia="Times New Roman" w:hAnsi="Courier New" w:cs="Courier New"/>
                <w:kern w:val="0"/>
                <w:sz w:val="17"/>
                <w:szCs w:val="17"/>
                <w:lang w:val="en-US" w:eastAsia="el-GR"/>
                <w14:ligatures w14:val="none"/>
              </w:rPr>
              <w:t>Quiet to Minor Storm (G1)</w:t>
            </w:r>
          </w:p>
        </w:tc>
      </w:tr>
      <w:tr w:rsidR="005D4519" w:rsidRPr="005D4519" w14:paraId="084174F6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9D1A589" w14:textId="77777777" w:rsidR="005D4519" w:rsidRPr="005D4519" w:rsidRDefault="005D4519" w:rsidP="005D4519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5D4519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20.04.2026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AC81C0F" w14:textId="77777777" w:rsidR="005D4519" w:rsidRPr="005D4519" w:rsidRDefault="005D4519" w:rsidP="005D4519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5D4519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15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9E95A7D" w14:textId="77777777" w:rsidR="005D4519" w:rsidRPr="005D4519" w:rsidRDefault="005D4519" w:rsidP="005D4519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5D4519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  <w:r w:rsidRPr="005D4519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5D4519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to</w:t>
            </w:r>
            <w:proofErr w:type="spellEnd"/>
            <w:r w:rsidRPr="005D4519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5D4519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Active</w:t>
            </w:r>
            <w:proofErr w:type="spellEnd"/>
          </w:p>
        </w:tc>
      </w:tr>
    </w:tbl>
    <w:p w14:paraId="682B18A9" w14:textId="5230A51B" w:rsidR="00C26DC5" w:rsidRPr="005D4519" w:rsidRDefault="005D4519">
      <w:pPr>
        <w:rPr>
          <w:sz w:val="17"/>
          <w:szCs w:val="17"/>
          <w:lang w:val="en-US"/>
        </w:rPr>
      </w:pPr>
      <w:r w:rsidRPr="005D451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D451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***************************************************************************</w:t>
      </w:r>
      <w:r w:rsidRPr="005D451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D451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Athens Space Weather Forecasting Center</w:t>
      </w:r>
      <w:r w:rsidRPr="005D451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D451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Physics Department, National &amp; Kapodistrian University of Athens</w:t>
      </w:r>
      <w:r w:rsidRPr="005D451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D451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Athens Neutron Monitor Station A.NE.MO.S</w:t>
      </w:r>
      <w:r w:rsidRPr="005D451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D451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Tel.: +30 210 727 6901</w:t>
      </w:r>
      <w:r w:rsidRPr="005D451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D451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email: spaceweather@phys.uoa.gr</w:t>
      </w:r>
      <w:r w:rsidRPr="005D451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D451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URL: http://spaceweather.phys.uoa.gr</w:t>
      </w:r>
      <w:r w:rsidRPr="005D451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D451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***************************************************************************</w:t>
      </w:r>
    </w:p>
    <w:sectPr w:rsidR="00C26DC5" w:rsidRPr="005D4519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4519"/>
    <w:rsid w:val="00347CBA"/>
    <w:rsid w:val="005D4519"/>
    <w:rsid w:val="00B75BA4"/>
    <w:rsid w:val="00C26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A2CCED"/>
  <w15:chartTrackingRefBased/>
  <w15:docId w15:val="{F501B90E-1B24-4FA1-8B97-2FC8B0463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5D45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5D45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5D451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5D45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5D451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5D45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5D45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5D45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5D45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5D45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5D45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5D45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5D4519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5D4519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5D4519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5D4519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5D4519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5D451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5D45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5D45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5D45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5D45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5D45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5D4519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5D4519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5D4519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5D45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5D4519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5D451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291</Words>
  <Characters>1760</Characters>
  <Application>Microsoft Office Word</Application>
  <DocSecurity>0</DocSecurity>
  <Lines>67</Lines>
  <Paragraphs>16</Paragraphs>
  <ScaleCrop>false</ScaleCrop>
  <Company/>
  <LinksUpToDate>false</LinksUpToDate>
  <CharactersWithSpaces>2035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Livada</dc:creator>
  <cp:keywords/>
  <dc:description/>
  <cp:lastModifiedBy>Maria Livada</cp:lastModifiedBy>
  <cp:revision>1</cp:revision>
  <dcterms:created xsi:type="dcterms:W3CDTF">2026-04-19T07:05:00Z</dcterms:created>
  <dcterms:modified xsi:type="dcterms:W3CDTF">2026-04-19T07:07:00Z</dcterms:modified>
</cp:coreProperties>
</file>