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95D9" w14:textId="77777777" w:rsidR="00B907B1" w:rsidRPr="00B907B1" w:rsidRDefault="00B907B1" w:rsidP="00B907B1">
      <w:pPr>
        <w:spacing w:after="0" w:line="240" w:lineRule="auto"/>
        <w:rPr>
          <w:rFonts w:ascii="Times New Roman" w:eastAsia="Times New Roman" w:hAnsi="Times New Roman" w:cs="Times New Roman"/>
          <w:kern w:val="0"/>
          <w:sz w:val="17"/>
          <w:szCs w:val="17"/>
          <w:lang w:val="en-US" w:eastAsia="el-GR"/>
          <w14:ligatures w14:val="none"/>
        </w:rPr>
      </w:pPr>
      <w:r w:rsidRPr="00B907B1">
        <w:rPr>
          <w:rFonts w:ascii="Courier New" w:eastAsia="Times New Roman" w:hAnsi="Courier New" w:cs="Courier New"/>
          <w:color w:val="000000"/>
          <w:kern w:val="0"/>
          <w:sz w:val="17"/>
          <w:szCs w:val="17"/>
          <w:shd w:val="clear" w:color="auto" w:fill="FFFFFF"/>
          <w:lang w:val="en-US" w:eastAsia="el-GR"/>
          <w14:ligatures w14:val="none"/>
        </w:rPr>
        <w:t>***********************************************************************</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Issued: 2025 November 04 08:30UTC</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Solar Flux (10.7cm) measured on 03.11.2025 at 23:00 UTC was 133 sfu.</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C1.1 level.</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Three M-class solar flare were produced on November 03.</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November 01-02.</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An equatorial coronal hole (CH1328) will rotate across the central meridian on November 03-05.</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Protons fluxes are quiet.</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The greater than 2 MeV electron flux at geosynchronous orbit reached at minor storm levels on November 03.</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488 Km/s on November 03 at 20:00 UT during the last 24 hours.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-7 nT on November 03 at 15:05 UT during the last 24 hours.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The geomagnetic field was at unsettled to active levels during the last 24 hours.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The Kp index now is at unsettled levels with Kp=3.</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 xml:space="preserve">The geomagnetic field is expected to be at quiet to unsettled levels on November 04, at quiet levels on November 05 and at quiet to minor storm (G1) levels on November 06 </w:t>
      </w:r>
      <w:proofErr w:type="gramStart"/>
      <w:r w:rsidRPr="00B907B1">
        <w:rPr>
          <w:rFonts w:ascii="Courier New" w:eastAsia="Times New Roman" w:hAnsi="Courier New" w:cs="Courier New"/>
          <w:color w:val="000000"/>
          <w:kern w:val="0"/>
          <w:sz w:val="17"/>
          <w:szCs w:val="17"/>
          <w:shd w:val="clear" w:color="auto" w:fill="FFFFFF"/>
          <w:lang w:val="en-US" w:eastAsia="el-GR"/>
          <w14:ligatures w14:val="none"/>
        </w:rPr>
        <w:t>due to the effect</w:t>
      </w:r>
      <w:proofErr w:type="gramEnd"/>
      <w:r w:rsidRPr="00B907B1">
        <w:rPr>
          <w:rFonts w:ascii="Courier New" w:eastAsia="Times New Roman" w:hAnsi="Courier New" w:cs="Courier New"/>
          <w:color w:val="000000"/>
          <w:kern w:val="0"/>
          <w:sz w:val="17"/>
          <w:szCs w:val="17"/>
          <w:shd w:val="clear" w:color="auto" w:fill="FFFFFF"/>
          <w:lang w:val="en-US" w:eastAsia="el-GR"/>
          <w14:ligatures w14:val="none"/>
        </w:rPr>
        <w:t xml:space="preserve"> of the recurrent coronal hole high speed stream.</w:t>
      </w:r>
      <w:r w:rsidRPr="00B907B1">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B907B1" w:rsidRPr="00B907B1" w14:paraId="1DC0B4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31E5D5C" w14:textId="77777777" w:rsidR="00B907B1" w:rsidRPr="00B907B1" w:rsidRDefault="00B907B1" w:rsidP="00B907B1">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B907B1">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EF03663" w14:textId="77777777" w:rsidR="00B907B1" w:rsidRPr="00B907B1" w:rsidRDefault="00B907B1" w:rsidP="00B907B1">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B907B1">
              <w:rPr>
                <w:rFonts w:ascii="Courier New" w:eastAsia="Times New Roman" w:hAnsi="Courier New" w:cs="Courier New"/>
                <w:b/>
                <w:bCs/>
                <w:kern w:val="0"/>
                <w:sz w:val="17"/>
                <w:szCs w:val="17"/>
                <w:lang w:eastAsia="el-GR"/>
                <w14:ligatures w14:val="none"/>
              </w:rPr>
              <w:t>Ap</w:t>
            </w:r>
            <w:proofErr w:type="spellEnd"/>
            <w:r w:rsidRPr="00B907B1">
              <w:rPr>
                <w:rFonts w:ascii="Courier New" w:eastAsia="Times New Roman" w:hAnsi="Courier New" w:cs="Courier New"/>
                <w:b/>
                <w:bCs/>
                <w:kern w:val="0"/>
                <w:sz w:val="17"/>
                <w:szCs w:val="17"/>
                <w:lang w:eastAsia="el-GR"/>
                <w14:ligatures w14:val="none"/>
              </w:rPr>
              <w:t xml:space="preserve"> </w:t>
            </w:r>
            <w:proofErr w:type="spellStart"/>
            <w:r w:rsidRPr="00B907B1">
              <w:rPr>
                <w:rFonts w:ascii="Courier New" w:eastAsia="Times New Roman" w:hAnsi="Courier New" w:cs="Courier New"/>
                <w:b/>
                <w:bCs/>
                <w:kern w:val="0"/>
                <w:sz w:val="17"/>
                <w:szCs w:val="17"/>
                <w:lang w:eastAsia="el-GR"/>
                <w14:ligatures w14:val="none"/>
              </w:rPr>
              <w:t>index</w:t>
            </w:r>
            <w:proofErr w:type="spellEnd"/>
            <w:r w:rsidRPr="00B907B1">
              <w:rPr>
                <w:rFonts w:ascii="Courier New" w:eastAsia="Times New Roman" w:hAnsi="Courier New" w:cs="Courier New"/>
                <w:b/>
                <w:bCs/>
                <w:kern w:val="0"/>
                <w:sz w:val="17"/>
                <w:szCs w:val="17"/>
                <w:lang w:eastAsia="el-GR"/>
                <w14:ligatures w14:val="none"/>
              </w:rPr>
              <w:t xml:space="preserve"> </w:t>
            </w:r>
            <w:proofErr w:type="spellStart"/>
            <w:r w:rsidRPr="00B907B1">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0635500" w14:textId="77777777" w:rsidR="00B907B1" w:rsidRPr="00B907B1" w:rsidRDefault="00B907B1" w:rsidP="00B907B1">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B907B1">
              <w:rPr>
                <w:rFonts w:ascii="Courier New" w:eastAsia="Times New Roman" w:hAnsi="Courier New" w:cs="Courier New"/>
                <w:b/>
                <w:bCs/>
                <w:kern w:val="0"/>
                <w:sz w:val="17"/>
                <w:szCs w:val="17"/>
                <w:lang w:eastAsia="el-GR"/>
                <w14:ligatures w14:val="none"/>
              </w:rPr>
              <w:t>Geomagnetic</w:t>
            </w:r>
            <w:proofErr w:type="spellEnd"/>
            <w:r w:rsidRPr="00B907B1">
              <w:rPr>
                <w:rFonts w:ascii="Courier New" w:eastAsia="Times New Roman" w:hAnsi="Courier New" w:cs="Courier New"/>
                <w:b/>
                <w:bCs/>
                <w:kern w:val="0"/>
                <w:sz w:val="17"/>
                <w:szCs w:val="17"/>
                <w:lang w:eastAsia="el-GR"/>
                <w14:ligatures w14:val="none"/>
              </w:rPr>
              <w:t xml:space="preserve"> </w:t>
            </w:r>
            <w:proofErr w:type="spellStart"/>
            <w:r w:rsidRPr="00B907B1">
              <w:rPr>
                <w:rFonts w:ascii="Courier New" w:eastAsia="Times New Roman" w:hAnsi="Courier New" w:cs="Courier New"/>
                <w:b/>
                <w:bCs/>
                <w:kern w:val="0"/>
                <w:sz w:val="17"/>
                <w:szCs w:val="17"/>
                <w:lang w:eastAsia="el-GR"/>
                <w14:ligatures w14:val="none"/>
              </w:rPr>
              <w:t>Activity</w:t>
            </w:r>
            <w:proofErr w:type="spellEnd"/>
            <w:r w:rsidRPr="00B907B1">
              <w:rPr>
                <w:rFonts w:ascii="Courier New" w:eastAsia="Times New Roman" w:hAnsi="Courier New" w:cs="Courier New"/>
                <w:b/>
                <w:bCs/>
                <w:kern w:val="0"/>
                <w:sz w:val="17"/>
                <w:szCs w:val="17"/>
                <w:lang w:eastAsia="el-GR"/>
                <w14:ligatures w14:val="none"/>
              </w:rPr>
              <w:t xml:space="preserve"> </w:t>
            </w:r>
            <w:proofErr w:type="spellStart"/>
            <w:r w:rsidRPr="00B907B1">
              <w:rPr>
                <w:rFonts w:ascii="Courier New" w:eastAsia="Times New Roman" w:hAnsi="Courier New" w:cs="Courier New"/>
                <w:b/>
                <w:bCs/>
                <w:kern w:val="0"/>
                <w:sz w:val="17"/>
                <w:szCs w:val="17"/>
                <w:lang w:eastAsia="el-GR"/>
                <w14:ligatures w14:val="none"/>
              </w:rPr>
              <w:t>level</w:t>
            </w:r>
            <w:proofErr w:type="spellEnd"/>
          </w:p>
        </w:tc>
      </w:tr>
      <w:tr w:rsidR="00B907B1" w:rsidRPr="00B907B1" w14:paraId="0FADA2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4C9E76C"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r w:rsidRPr="00B907B1">
              <w:rPr>
                <w:rFonts w:ascii="Courier New" w:eastAsia="Times New Roman" w:hAnsi="Courier New" w:cs="Courier New"/>
                <w:kern w:val="0"/>
                <w:sz w:val="17"/>
                <w:szCs w:val="17"/>
                <w:lang w:eastAsia="el-GR"/>
                <w14:ligatures w14:val="none"/>
              </w:rPr>
              <w:t>04.11.2025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0BFC086"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r w:rsidRPr="00B907B1">
              <w:rPr>
                <w:rFonts w:ascii="Courier New" w:eastAsia="Times New Roman" w:hAnsi="Courier New" w:cs="Courier New"/>
                <w:kern w:val="0"/>
                <w:sz w:val="17"/>
                <w:szCs w:val="17"/>
                <w:lang w:eastAsia="el-GR"/>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749A78C"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proofErr w:type="spellStart"/>
            <w:r w:rsidRPr="00B907B1">
              <w:rPr>
                <w:rFonts w:ascii="Courier New" w:eastAsia="Times New Roman" w:hAnsi="Courier New" w:cs="Courier New"/>
                <w:kern w:val="0"/>
                <w:sz w:val="17"/>
                <w:szCs w:val="17"/>
                <w:lang w:eastAsia="el-GR"/>
                <w14:ligatures w14:val="none"/>
              </w:rPr>
              <w:t>Quiet</w:t>
            </w:r>
            <w:proofErr w:type="spellEnd"/>
            <w:r w:rsidRPr="00B907B1">
              <w:rPr>
                <w:rFonts w:ascii="Courier New" w:eastAsia="Times New Roman" w:hAnsi="Courier New" w:cs="Courier New"/>
                <w:kern w:val="0"/>
                <w:sz w:val="17"/>
                <w:szCs w:val="17"/>
                <w:lang w:eastAsia="el-GR"/>
                <w14:ligatures w14:val="none"/>
              </w:rPr>
              <w:t xml:space="preserve"> </w:t>
            </w:r>
            <w:proofErr w:type="spellStart"/>
            <w:r w:rsidRPr="00B907B1">
              <w:rPr>
                <w:rFonts w:ascii="Courier New" w:eastAsia="Times New Roman" w:hAnsi="Courier New" w:cs="Courier New"/>
                <w:kern w:val="0"/>
                <w:sz w:val="17"/>
                <w:szCs w:val="17"/>
                <w:lang w:eastAsia="el-GR"/>
                <w14:ligatures w14:val="none"/>
              </w:rPr>
              <w:t>to</w:t>
            </w:r>
            <w:proofErr w:type="spellEnd"/>
            <w:r w:rsidRPr="00B907B1">
              <w:rPr>
                <w:rFonts w:ascii="Courier New" w:eastAsia="Times New Roman" w:hAnsi="Courier New" w:cs="Courier New"/>
                <w:kern w:val="0"/>
                <w:sz w:val="17"/>
                <w:szCs w:val="17"/>
                <w:lang w:eastAsia="el-GR"/>
                <w14:ligatures w14:val="none"/>
              </w:rPr>
              <w:t xml:space="preserve"> </w:t>
            </w:r>
            <w:proofErr w:type="spellStart"/>
            <w:r w:rsidRPr="00B907B1">
              <w:rPr>
                <w:rFonts w:ascii="Courier New" w:eastAsia="Times New Roman" w:hAnsi="Courier New" w:cs="Courier New"/>
                <w:kern w:val="0"/>
                <w:sz w:val="17"/>
                <w:szCs w:val="17"/>
                <w:lang w:eastAsia="el-GR"/>
                <w14:ligatures w14:val="none"/>
              </w:rPr>
              <w:t>Unsettled</w:t>
            </w:r>
            <w:proofErr w:type="spellEnd"/>
          </w:p>
        </w:tc>
      </w:tr>
      <w:tr w:rsidR="00B907B1" w:rsidRPr="00B907B1" w14:paraId="2EFBE3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32D4C79"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r w:rsidRPr="00B907B1">
              <w:rPr>
                <w:rFonts w:ascii="Courier New" w:eastAsia="Times New Roman" w:hAnsi="Courier New" w:cs="Courier New"/>
                <w:kern w:val="0"/>
                <w:sz w:val="17"/>
                <w:szCs w:val="17"/>
                <w:lang w:eastAsia="el-GR"/>
                <w14:ligatures w14:val="none"/>
              </w:rPr>
              <w:t>05.11.2025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BDB6957"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r w:rsidRPr="00B907B1">
              <w:rPr>
                <w:rFonts w:ascii="Courier New" w:eastAsia="Times New Roman" w:hAnsi="Courier New" w:cs="Courier New"/>
                <w:kern w:val="0"/>
                <w:sz w:val="17"/>
                <w:szCs w:val="17"/>
                <w:lang w:eastAsia="el-GR"/>
                <w14:ligatures w14:val="none"/>
              </w:rPr>
              <w:t>05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B650EF7"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proofErr w:type="spellStart"/>
            <w:r w:rsidRPr="00B907B1">
              <w:rPr>
                <w:rFonts w:ascii="Courier New" w:eastAsia="Times New Roman" w:hAnsi="Courier New" w:cs="Courier New"/>
                <w:kern w:val="0"/>
                <w:sz w:val="17"/>
                <w:szCs w:val="17"/>
                <w:lang w:eastAsia="el-GR"/>
                <w14:ligatures w14:val="none"/>
              </w:rPr>
              <w:t>Quiet</w:t>
            </w:r>
            <w:proofErr w:type="spellEnd"/>
          </w:p>
        </w:tc>
      </w:tr>
      <w:tr w:rsidR="00B907B1" w:rsidRPr="00B907B1" w14:paraId="56553B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06054DF"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r w:rsidRPr="00B907B1">
              <w:rPr>
                <w:rFonts w:ascii="Courier New" w:eastAsia="Times New Roman" w:hAnsi="Courier New" w:cs="Courier New"/>
                <w:kern w:val="0"/>
                <w:sz w:val="17"/>
                <w:szCs w:val="17"/>
                <w:lang w:eastAsia="el-GR"/>
                <w14:ligatures w14:val="none"/>
              </w:rPr>
              <w:t>06.11.2025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AA4B777" w14:textId="77777777" w:rsidR="00B907B1" w:rsidRPr="00B907B1" w:rsidRDefault="00B907B1" w:rsidP="00B907B1">
            <w:pPr>
              <w:spacing w:after="0" w:line="240" w:lineRule="auto"/>
              <w:rPr>
                <w:rFonts w:ascii="Courier New" w:eastAsia="Times New Roman" w:hAnsi="Courier New" w:cs="Courier New"/>
                <w:kern w:val="0"/>
                <w:sz w:val="17"/>
                <w:szCs w:val="17"/>
                <w:lang w:eastAsia="el-GR"/>
                <w14:ligatures w14:val="none"/>
              </w:rPr>
            </w:pPr>
            <w:r w:rsidRPr="00B907B1">
              <w:rPr>
                <w:rFonts w:ascii="Courier New" w:eastAsia="Times New Roman" w:hAnsi="Courier New" w:cs="Courier New"/>
                <w:kern w:val="0"/>
                <w:sz w:val="17"/>
                <w:szCs w:val="17"/>
                <w:lang w:eastAsia="el-GR"/>
                <w14:ligatures w14:val="none"/>
              </w:rPr>
              <w:t>18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C1F42DE" w14:textId="77777777" w:rsidR="00B907B1" w:rsidRPr="00B907B1" w:rsidRDefault="00B907B1" w:rsidP="00B907B1">
            <w:pPr>
              <w:spacing w:after="0" w:line="240" w:lineRule="auto"/>
              <w:rPr>
                <w:rFonts w:ascii="Courier New" w:eastAsia="Times New Roman" w:hAnsi="Courier New" w:cs="Courier New"/>
                <w:kern w:val="0"/>
                <w:sz w:val="17"/>
                <w:szCs w:val="17"/>
                <w:lang w:val="en-US" w:eastAsia="el-GR"/>
                <w14:ligatures w14:val="none"/>
              </w:rPr>
            </w:pPr>
            <w:r w:rsidRPr="00B907B1">
              <w:rPr>
                <w:rFonts w:ascii="Courier New" w:eastAsia="Times New Roman" w:hAnsi="Courier New" w:cs="Courier New"/>
                <w:kern w:val="0"/>
                <w:sz w:val="17"/>
                <w:szCs w:val="17"/>
                <w:lang w:val="en-US" w:eastAsia="el-GR"/>
                <w14:ligatures w14:val="none"/>
              </w:rPr>
              <w:t>Quiet to Minor storm (G1)</w:t>
            </w:r>
          </w:p>
        </w:tc>
      </w:tr>
    </w:tbl>
    <w:p w14:paraId="3ACAA8D0" w14:textId="1ED4C8E5" w:rsidR="00C26DC5" w:rsidRPr="00B907B1" w:rsidRDefault="00B907B1">
      <w:pPr>
        <w:rPr>
          <w:sz w:val="17"/>
          <w:szCs w:val="17"/>
          <w:lang w:val="en-US"/>
        </w:rPr>
      </w:pP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B907B1">
        <w:rPr>
          <w:rFonts w:ascii="Courier New" w:eastAsia="Times New Roman" w:hAnsi="Courier New" w:cs="Courier New"/>
          <w:color w:val="000000"/>
          <w:kern w:val="0"/>
          <w:sz w:val="17"/>
          <w:szCs w:val="17"/>
          <w:lang w:val="en-US" w:eastAsia="el-GR"/>
          <w14:ligatures w14:val="none"/>
        </w:rPr>
        <w:br/>
      </w:r>
      <w:r w:rsidRPr="00B907B1">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B907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1"/>
    <w:rsid w:val="000F778E"/>
    <w:rsid w:val="00B75BA4"/>
    <w:rsid w:val="00B907B1"/>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4EE4"/>
  <w15:chartTrackingRefBased/>
  <w15:docId w15:val="{035516DA-23FC-4076-9F25-241CB619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0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0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07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07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07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07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07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07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07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07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907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907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907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907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907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07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07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07B1"/>
    <w:rPr>
      <w:rFonts w:eastAsiaTheme="majorEastAsia" w:cstheme="majorBidi"/>
      <w:color w:val="272727" w:themeColor="text1" w:themeTint="D8"/>
    </w:rPr>
  </w:style>
  <w:style w:type="paragraph" w:styleId="a3">
    <w:name w:val="Title"/>
    <w:basedOn w:val="a"/>
    <w:next w:val="a"/>
    <w:link w:val="Char"/>
    <w:uiPriority w:val="10"/>
    <w:qFormat/>
    <w:rsid w:val="00B90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07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07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07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07B1"/>
    <w:pPr>
      <w:spacing w:before="160"/>
      <w:jc w:val="center"/>
    </w:pPr>
    <w:rPr>
      <w:i/>
      <w:iCs/>
      <w:color w:val="404040" w:themeColor="text1" w:themeTint="BF"/>
    </w:rPr>
  </w:style>
  <w:style w:type="character" w:customStyle="1" w:styleId="Char1">
    <w:name w:val="Απόσπασμα Char"/>
    <w:basedOn w:val="a0"/>
    <w:link w:val="a5"/>
    <w:uiPriority w:val="29"/>
    <w:rsid w:val="00B907B1"/>
    <w:rPr>
      <w:i/>
      <w:iCs/>
      <w:color w:val="404040" w:themeColor="text1" w:themeTint="BF"/>
    </w:rPr>
  </w:style>
  <w:style w:type="paragraph" w:styleId="a6">
    <w:name w:val="List Paragraph"/>
    <w:basedOn w:val="a"/>
    <w:uiPriority w:val="34"/>
    <w:qFormat/>
    <w:rsid w:val="00B907B1"/>
    <w:pPr>
      <w:ind w:left="720"/>
      <w:contextualSpacing/>
    </w:pPr>
  </w:style>
  <w:style w:type="character" w:styleId="a7">
    <w:name w:val="Intense Emphasis"/>
    <w:basedOn w:val="a0"/>
    <w:uiPriority w:val="21"/>
    <w:qFormat/>
    <w:rsid w:val="00B907B1"/>
    <w:rPr>
      <w:i/>
      <w:iCs/>
      <w:color w:val="0F4761" w:themeColor="accent1" w:themeShade="BF"/>
    </w:rPr>
  </w:style>
  <w:style w:type="paragraph" w:styleId="a8">
    <w:name w:val="Intense Quote"/>
    <w:basedOn w:val="a"/>
    <w:next w:val="a"/>
    <w:link w:val="Char2"/>
    <w:uiPriority w:val="30"/>
    <w:qFormat/>
    <w:rsid w:val="00B90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907B1"/>
    <w:rPr>
      <w:i/>
      <w:iCs/>
      <w:color w:val="0F4761" w:themeColor="accent1" w:themeShade="BF"/>
    </w:rPr>
  </w:style>
  <w:style w:type="character" w:styleId="a9">
    <w:name w:val="Intense Reference"/>
    <w:basedOn w:val="a0"/>
    <w:uiPriority w:val="32"/>
    <w:qFormat/>
    <w:rsid w:val="00B90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1842</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2025-11-05T04:51:00Z</dcterms:created>
  <dcterms:modified xsi:type="dcterms:W3CDTF">2025-11-05T04:52:00Z</dcterms:modified>
</cp:coreProperties>
</file>