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33E16D" w14:textId="77777777" w:rsidR="004C2B79" w:rsidRPr="004C2B79" w:rsidRDefault="004C2B79" w:rsidP="004C2B79">
      <w:pPr>
        <w:spacing w:after="0" w:line="240" w:lineRule="auto"/>
        <w:rPr>
          <w:rFonts w:ascii="Times New Roman" w:eastAsia="Times New Roman" w:hAnsi="Times New Roman" w:cs="Times New Roman"/>
          <w:kern w:val="0"/>
          <w:sz w:val="17"/>
          <w:szCs w:val="17"/>
          <w:lang w:val="en-US" w:eastAsia="el-GR"/>
          <w14:ligatures w14:val="none"/>
        </w:rPr>
      </w:pPr>
      <w:r w:rsidRPr="004C2B79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***********************************************************************</w:t>
      </w:r>
      <w:r w:rsidRPr="004C2B79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4C2B79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Product: Daily Forecast of Geomagnetic Activity</w:t>
      </w:r>
      <w:r w:rsidRPr="004C2B79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4C2B79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Issued: 2025 November 01 11:14UTC</w:t>
      </w:r>
      <w:r w:rsidRPr="004C2B79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4C2B79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Prepared by the Athens Space Weather Forecasting Center</w:t>
      </w:r>
      <w:r w:rsidRPr="004C2B79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4C2B79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***********************************************************************</w:t>
      </w:r>
      <w:r w:rsidRPr="004C2B79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4C2B79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4C2B79">
        <w:rPr>
          <w:rFonts w:ascii="Courier New" w:eastAsia="Times New Roman" w:hAnsi="Courier New" w:cs="Courier New"/>
          <w:b/>
          <w:bCs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I. Solar activity</w:t>
      </w:r>
      <w:r w:rsidRPr="004C2B79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4C2B79">
        <w:rPr>
          <w:rFonts w:ascii="Courier New" w:eastAsia="Times New Roman" w:hAnsi="Courier New" w:cs="Courier New"/>
          <w:i/>
          <w:iCs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--Current Status</w:t>
      </w:r>
      <w:r w:rsidRPr="004C2B79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4C2B79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Solar Flux (10.7cm) measured on 31.10.2025 at 23:00 UTC was 125 sfu.</w:t>
      </w:r>
      <w:r w:rsidRPr="004C2B79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4C2B79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The background X-Ray flux is at the class B7.9 level.</w:t>
      </w:r>
      <w:r w:rsidRPr="004C2B79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4C2B79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No obviously Earth directed CMEs were observed in available LASCO imagery on October 27-29.</w:t>
      </w:r>
      <w:r w:rsidRPr="004C2B79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4C2B79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A coronal hole (CH1324) at southern hemisphere was facing on October 26-29.</w:t>
      </w:r>
      <w:r w:rsidRPr="004C2B79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4C2B79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An equatorial coronal hole (CH1326) rotated across the central meridian on October 27.</w:t>
      </w:r>
      <w:r w:rsidRPr="004C2B79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4C2B79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A coronal hole (CH1327) at northern hemisphere was Earth facing on October 29-30.</w:t>
      </w:r>
      <w:r w:rsidRPr="004C2B79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4C2B79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4C2B79">
        <w:rPr>
          <w:rFonts w:ascii="Courier New" w:eastAsia="Times New Roman" w:hAnsi="Courier New" w:cs="Courier New"/>
          <w:b/>
          <w:bCs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II. Solar Energetic Particle Events</w:t>
      </w:r>
      <w:r w:rsidRPr="004C2B79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4C2B79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Protons fluxes are quiet.</w:t>
      </w:r>
      <w:r w:rsidRPr="004C2B79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4C2B79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 xml:space="preserve">The greater than 2 MeV electron flux at geosynchronous orbit reached minor storm levels </w:t>
      </w:r>
      <w:proofErr w:type="gramStart"/>
      <w:r w:rsidRPr="004C2B79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at</w:t>
      </w:r>
      <w:proofErr w:type="gramEnd"/>
      <w:r w:rsidRPr="004C2B79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 xml:space="preserve"> October 31.</w:t>
      </w:r>
      <w:r w:rsidRPr="004C2B79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4C2B79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4C2B79">
        <w:rPr>
          <w:rFonts w:ascii="Courier New" w:eastAsia="Times New Roman" w:hAnsi="Courier New" w:cs="Courier New"/>
          <w:b/>
          <w:bCs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III. Interplanetary and Geomagnetic conditions</w:t>
      </w:r>
      <w:r w:rsidRPr="004C2B79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4C2B79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The solar wind speed measured by ACE satellite reached the max value 684 Km/s on October 31 at 17:45 UT during the last 24 hours.</w:t>
      </w:r>
      <w:r w:rsidRPr="004C2B79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4C2B79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The solar wind speed from STEREO A was detected 400 Km/s during the last 24 hours.</w:t>
      </w:r>
      <w:r w:rsidRPr="004C2B79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4C2B79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The vertical component of IMF Bz reached the max value -6nT on October 31 at 12:55 UT during the last 24 hours.</w:t>
      </w:r>
      <w:r w:rsidRPr="004C2B79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4C2B79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The geomagnetic field was at unsettled to minor storm (G1) levels during the last 24 hours.</w:t>
      </w:r>
      <w:r w:rsidRPr="004C2B79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4C2B79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The Kp index now is at unsettled levels with Kp=3.</w:t>
      </w:r>
      <w:r w:rsidRPr="004C2B79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4C2B79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4C2B79">
        <w:rPr>
          <w:rFonts w:ascii="Courier New" w:eastAsia="Times New Roman" w:hAnsi="Courier New" w:cs="Courier New"/>
          <w:b/>
          <w:bCs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IV. 3-day Geomagnetic Activity Forecast</w:t>
      </w:r>
      <w:r w:rsidRPr="004C2B79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4C2B79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The geomagnetic field is expected to be at quiet to active levels on November 01-03.</w:t>
      </w:r>
      <w:r w:rsidRPr="004C2B79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</w:p>
    <w:tbl>
      <w:tblPr>
        <w:tblW w:w="0" w:type="auto"/>
        <w:tblCellSpacing w:w="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26"/>
        <w:gridCol w:w="1825"/>
        <w:gridCol w:w="2758"/>
      </w:tblGrid>
      <w:tr w:rsidR="004C2B79" w:rsidRPr="004C2B79" w14:paraId="26F1BFDF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7F5BEEAE" w14:textId="77777777" w:rsidR="004C2B79" w:rsidRPr="004C2B79" w:rsidRDefault="004C2B79" w:rsidP="004C2B7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kern w:val="0"/>
                <w:sz w:val="17"/>
                <w:szCs w:val="17"/>
                <w:lang w:eastAsia="el-GR"/>
                <w14:ligatures w14:val="none"/>
              </w:rPr>
            </w:pPr>
            <w:proofErr w:type="spellStart"/>
            <w:r w:rsidRPr="004C2B79">
              <w:rPr>
                <w:rFonts w:ascii="Courier New" w:eastAsia="Times New Roman" w:hAnsi="Courier New" w:cs="Courier New"/>
                <w:b/>
                <w:bCs/>
                <w:kern w:val="0"/>
                <w:sz w:val="17"/>
                <w:szCs w:val="17"/>
                <w:lang w:eastAsia="el-GR"/>
                <w14:ligatures w14:val="none"/>
              </w:rPr>
              <w:t>Date</w:t>
            </w:r>
            <w:proofErr w:type="spellEnd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04E0927C" w14:textId="77777777" w:rsidR="004C2B79" w:rsidRPr="004C2B79" w:rsidRDefault="004C2B79" w:rsidP="004C2B7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kern w:val="0"/>
                <w:sz w:val="17"/>
                <w:szCs w:val="17"/>
                <w:lang w:eastAsia="el-GR"/>
                <w14:ligatures w14:val="none"/>
              </w:rPr>
            </w:pPr>
            <w:proofErr w:type="spellStart"/>
            <w:r w:rsidRPr="004C2B79">
              <w:rPr>
                <w:rFonts w:ascii="Courier New" w:eastAsia="Times New Roman" w:hAnsi="Courier New" w:cs="Courier New"/>
                <w:b/>
                <w:bCs/>
                <w:kern w:val="0"/>
                <w:sz w:val="17"/>
                <w:szCs w:val="17"/>
                <w:lang w:eastAsia="el-GR"/>
                <w14:ligatures w14:val="none"/>
              </w:rPr>
              <w:t>Ap</w:t>
            </w:r>
            <w:proofErr w:type="spellEnd"/>
            <w:r w:rsidRPr="004C2B79">
              <w:rPr>
                <w:rFonts w:ascii="Courier New" w:eastAsia="Times New Roman" w:hAnsi="Courier New" w:cs="Courier New"/>
                <w:b/>
                <w:bCs/>
                <w:kern w:val="0"/>
                <w:sz w:val="17"/>
                <w:szCs w:val="17"/>
                <w:lang w:eastAsia="el-GR"/>
                <w14:ligatures w14:val="none"/>
              </w:rPr>
              <w:t xml:space="preserve"> </w:t>
            </w:r>
            <w:proofErr w:type="spellStart"/>
            <w:r w:rsidRPr="004C2B79">
              <w:rPr>
                <w:rFonts w:ascii="Courier New" w:eastAsia="Times New Roman" w:hAnsi="Courier New" w:cs="Courier New"/>
                <w:b/>
                <w:bCs/>
                <w:kern w:val="0"/>
                <w:sz w:val="17"/>
                <w:szCs w:val="17"/>
                <w:lang w:eastAsia="el-GR"/>
                <w14:ligatures w14:val="none"/>
              </w:rPr>
              <w:t>index</w:t>
            </w:r>
            <w:proofErr w:type="spellEnd"/>
            <w:r w:rsidRPr="004C2B79">
              <w:rPr>
                <w:rFonts w:ascii="Courier New" w:eastAsia="Times New Roman" w:hAnsi="Courier New" w:cs="Courier New"/>
                <w:b/>
                <w:bCs/>
                <w:kern w:val="0"/>
                <w:sz w:val="17"/>
                <w:szCs w:val="17"/>
                <w:lang w:eastAsia="el-GR"/>
                <w14:ligatures w14:val="none"/>
              </w:rPr>
              <w:t xml:space="preserve"> </w:t>
            </w:r>
            <w:proofErr w:type="spellStart"/>
            <w:r w:rsidRPr="004C2B79">
              <w:rPr>
                <w:rFonts w:ascii="Courier New" w:eastAsia="Times New Roman" w:hAnsi="Courier New" w:cs="Courier New"/>
                <w:b/>
                <w:bCs/>
                <w:kern w:val="0"/>
                <w:sz w:val="17"/>
                <w:szCs w:val="17"/>
                <w:lang w:eastAsia="el-GR"/>
                <w14:ligatures w14:val="none"/>
              </w:rPr>
              <w:t>forecast</w:t>
            </w:r>
            <w:proofErr w:type="spellEnd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36604988" w14:textId="77777777" w:rsidR="004C2B79" w:rsidRPr="004C2B79" w:rsidRDefault="004C2B79" w:rsidP="004C2B7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kern w:val="0"/>
                <w:sz w:val="17"/>
                <w:szCs w:val="17"/>
                <w:lang w:eastAsia="el-GR"/>
                <w14:ligatures w14:val="none"/>
              </w:rPr>
            </w:pPr>
            <w:proofErr w:type="spellStart"/>
            <w:r w:rsidRPr="004C2B79">
              <w:rPr>
                <w:rFonts w:ascii="Courier New" w:eastAsia="Times New Roman" w:hAnsi="Courier New" w:cs="Courier New"/>
                <w:b/>
                <w:bCs/>
                <w:kern w:val="0"/>
                <w:sz w:val="17"/>
                <w:szCs w:val="17"/>
                <w:lang w:eastAsia="el-GR"/>
                <w14:ligatures w14:val="none"/>
              </w:rPr>
              <w:t>Geomagnetic</w:t>
            </w:r>
            <w:proofErr w:type="spellEnd"/>
            <w:r w:rsidRPr="004C2B79">
              <w:rPr>
                <w:rFonts w:ascii="Courier New" w:eastAsia="Times New Roman" w:hAnsi="Courier New" w:cs="Courier New"/>
                <w:b/>
                <w:bCs/>
                <w:kern w:val="0"/>
                <w:sz w:val="17"/>
                <w:szCs w:val="17"/>
                <w:lang w:eastAsia="el-GR"/>
                <w14:ligatures w14:val="none"/>
              </w:rPr>
              <w:t xml:space="preserve"> </w:t>
            </w:r>
            <w:proofErr w:type="spellStart"/>
            <w:r w:rsidRPr="004C2B79">
              <w:rPr>
                <w:rFonts w:ascii="Courier New" w:eastAsia="Times New Roman" w:hAnsi="Courier New" w:cs="Courier New"/>
                <w:b/>
                <w:bCs/>
                <w:kern w:val="0"/>
                <w:sz w:val="17"/>
                <w:szCs w:val="17"/>
                <w:lang w:eastAsia="el-GR"/>
                <w14:ligatures w14:val="none"/>
              </w:rPr>
              <w:t>Activity</w:t>
            </w:r>
            <w:proofErr w:type="spellEnd"/>
            <w:r w:rsidRPr="004C2B79">
              <w:rPr>
                <w:rFonts w:ascii="Courier New" w:eastAsia="Times New Roman" w:hAnsi="Courier New" w:cs="Courier New"/>
                <w:b/>
                <w:bCs/>
                <w:kern w:val="0"/>
                <w:sz w:val="17"/>
                <w:szCs w:val="17"/>
                <w:lang w:eastAsia="el-GR"/>
                <w14:ligatures w14:val="none"/>
              </w:rPr>
              <w:t xml:space="preserve"> </w:t>
            </w:r>
            <w:proofErr w:type="spellStart"/>
            <w:r w:rsidRPr="004C2B79">
              <w:rPr>
                <w:rFonts w:ascii="Courier New" w:eastAsia="Times New Roman" w:hAnsi="Courier New" w:cs="Courier New"/>
                <w:b/>
                <w:bCs/>
                <w:kern w:val="0"/>
                <w:sz w:val="17"/>
                <w:szCs w:val="17"/>
                <w:lang w:eastAsia="el-GR"/>
                <w14:ligatures w14:val="none"/>
              </w:rPr>
              <w:t>level</w:t>
            </w:r>
            <w:proofErr w:type="spellEnd"/>
          </w:p>
        </w:tc>
      </w:tr>
      <w:tr w:rsidR="004C2B79" w:rsidRPr="004C2B79" w14:paraId="1E47664A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235AA335" w14:textId="77777777" w:rsidR="004C2B79" w:rsidRPr="004C2B79" w:rsidRDefault="004C2B79" w:rsidP="004C2B79">
            <w:pPr>
              <w:spacing w:after="0" w:line="240" w:lineRule="auto"/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</w:pPr>
            <w:r w:rsidRPr="004C2B79"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  <w:t>01.11.2025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6733EFE2" w14:textId="77777777" w:rsidR="004C2B79" w:rsidRPr="004C2B79" w:rsidRDefault="004C2B79" w:rsidP="004C2B79">
            <w:pPr>
              <w:spacing w:after="0" w:line="240" w:lineRule="auto"/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</w:pPr>
            <w:r w:rsidRPr="004C2B79"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  <w:t>18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4E86A3D1" w14:textId="77777777" w:rsidR="004C2B79" w:rsidRPr="004C2B79" w:rsidRDefault="004C2B79" w:rsidP="004C2B79">
            <w:pPr>
              <w:spacing w:after="0" w:line="240" w:lineRule="auto"/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</w:pPr>
            <w:proofErr w:type="spellStart"/>
            <w:r w:rsidRPr="004C2B79"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  <w:t>Quiet</w:t>
            </w:r>
            <w:proofErr w:type="spellEnd"/>
            <w:r w:rsidRPr="004C2B79"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  <w:t xml:space="preserve"> </w:t>
            </w:r>
            <w:proofErr w:type="spellStart"/>
            <w:r w:rsidRPr="004C2B79"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  <w:t>to</w:t>
            </w:r>
            <w:proofErr w:type="spellEnd"/>
            <w:r w:rsidRPr="004C2B79"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  <w:t xml:space="preserve"> </w:t>
            </w:r>
            <w:proofErr w:type="spellStart"/>
            <w:r w:rsidRPr="004C2B79"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  <w:t>Active</w:t>
            </w:r>
            <w:proofErr w:type="spellEnd"/>
          </w:p>
        </w:tc>
      </w:tr>
      <w:tr w:rsidR="004C2B79" w:rsidRPr="004C2B79" w14:paraId="6360570E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342BE4CC" w14:textId="77777777" w:rsidR="004C2B79" w:rsidRPr="004C2B79" w:rsidRDefault="004C2B79" w:rsidP="004C2B79">
            <w:pPr>
              <w:spacing w:after="0" w:line="240" w:lineRule="auto"/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</w:pPr>
            <w:r w:rsidRPr="004C2B79"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  <w:t>02.11.2025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12F53DA1" w14:textId="77777777" w:rsidR="004C2B79" w:rsidRPr="004C2B79" w:rsidRDefault="004C2B79" w:rsidP="004C2B79">
            <w:pPr>
              <w:spacing w:after="0" w:line="240" w:lineRule="auto"/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</w:pPr>
            <w:r w:rsidRPr="004C2B79"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  <w:t>16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654A02F5" w14:textId="77777777" w:rsidR="004C2B79" w:rsidRPr="004C2B79" w:rsidRDefault="004C2B79" w:rsidP="004C2B79">
            <w:pPr>
              <w:spacing w:after="0" w:line="240" w:lineRule="auto"/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</w:pPr>
            <w:proofErr w:type="spellStart"/>
            <w:r w:rsidRPr="004C2B79"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  <w:t>Quiet</w:t>
            </w:r>
            <w:proofErr w:type="spellEnd"/>
            <w:r w:rsidRPr="004C2B79"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  <w:t xml:space="preserve"> </w:t>
            </w:r>
            <w:proofErr w:type="spellStart"/>
            <w:r w:rsidRPr="004C2B79"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  <w:t>to</w:t>
            </w:r>
            <w:proofErr w:type="spellEnd"/>
            <w:r w:rsidRPr="004C2B79"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  <w:t xml:space="preserve"> </w:t>
            </w:r>
            <w:proofErr w:type="spellStart"/>
            <w:r w:rsidRPr="004C2B79"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  <w:t>Active</w:t>
            </w:r>
            <w:proofErr w:type="spellEnd"/>
          </w:p>
        </w:tc>
      </w:tr>
      <w:tr w:rsidR="004C2B79" w:rsidRPr="004C2B79" w14:paraId="3F778931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01F89D11" w14:textId="77777777" w:rsidR="004C2B79" w:rsidRPr="004C2B79" w:rsidRDefault="004C2B79" w:rsidP="004C2B79">
            <w:pPr>
              <w:spacing w:after="0" w:line="240" w:lineRule="auto"/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</w:pPr>
            <w:r w:rsidRPr="004C2B79"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  <w:t>03.11.2025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39AE34A5" w14:textId="77777777" w:rsidR="004C2B79" w:rsidRPr="004C2B79" w:rsidRDefault="004C2B79" w:rsidP="004C2B79">
            <w:pPr>
              <w:spacing w:after="0" w:line="240" w:lineRule="auto"/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</w:pPr>
            <w:r w:rsidRPr="004C2B79"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  <w:t>12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6B2682DF" w14:textId="77777777" w:rsidR="004C2B79" w:rsidRPr="004C2B79" w:rsidRDefault="004C2B79" w:rsidP="004C2B79">
            <w:pPr>
              <w:spacing w:after="0" w:line="240" w:lineRule="auto"/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</w:pPr>
            <w:proofErr w:type="spellStart"/>
            <w:r w:rsidRPr="004C2B79"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  <w:t>Quiet</w:t>
            </w:r>
            <w:proofErr w:type="spellEnd"/>
            <w:r w:rsidRPr="004C2B79"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  <w:t xml:space="preserve"> </w:t>
            </w:r>
            <w:proofErr w:type="spellStart"/>
            <w:r w:rsidRPr="004C2B79"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  <w:t>to</w:t>
            </w:r>
            <w:proofErr w:type="spellEnd"/>
            <w:r w:rsidRPr="004C2B79"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  <w:t xml:space="preserve"> </w:t>
            </w:r>
            <w:proofErr w:type="spellStart"/>
            <w:r w:rsidRPr="004C2B79"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  <w:t>Active</w:t>
            </w:r>
            <w:proofErr w:type="spellEnd"/>
          </w:p>
        </w:tc>
      </w:tr>
    </w:tbl>
    <w:p w14:paraId="36477C15" w14:textId="67D6F118" w:rsidR="00C26DC5" w:rsidRPr="004C2B79" w:rsidRDefault="004C2B79">
      <w:pPr>
        <w:rPr>
          <w:sz w:val="17"/>
          <w:szCs w:val="17"/>
          <w:lang w:val="en-US"/>
        </w:rPr>
      </w:pPr>
      <w:r w:rsidRPr="004C2B79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4C2B79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***************************************************************************</w:t>
      </w:r>
      <w:r w:rsidRPr="004C2B79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4C2B79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Athens Space Weather Forecasting Center</w:t>
      </w:r>
      <w:r w:rsidRPr="004C2B79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4C2B79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Physics Department, National &amp; Kapodistrian University of Athens</w:t>
      </w:r>
      <w:r w:rsidRPr="004C2B79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4C2B79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Athens Neutron Monitor Station A.NE.MO.S</w:t>
      </w:r>
      <w:r w:rsidRPr="004C2B79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4C2B79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Tel.: +30 210 727 6901</w:t>
      </w:r>
      <w:r w:rsidRPr="004C2B79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4C2B79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email: spaceweather@phys.uoa.gr</w:t>
      </w:r>
      <w:r w:rsidRPr="004C2B79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4C2B79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URL: http://spaceweather.phys.uoa.gr</w:t>
      </w:r>
      <w:r w:rsidRPr="004C2B79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4C2B79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***************************************************************************</w:t>
      </w:r>
    </w:p>
    <w:sectPr w:rsidR="00C26DC5" w:rsidRPr="004C2B79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2B79"/>
    <w:rsid w:val="00413DEE"/>
    <w:rsid w:val="004C2B79"/>
    <w:rsid w:val="00B75BA4"/>
    <w:rsid w:val="00C26D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48F15E"/>
  <w15:chartTrackingRefBased/>
  <w15:docId w15:val="{43BEC608-F3D4-49DB-9AEE-5B677EAB06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l-G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rsid w:val="004C2B7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4C2B7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4C2B7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4C2B7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4C2B7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4C2B7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4C2B7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4C2B7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4C2B7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4C2B7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semiHidden/>
    <w:rsid w:val="004C2B7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rsid w:val="004C2B7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4C2B79"/>
    <w:rPr>
      <w:rFonts w:eastAsiaTheme="majorEastAsia" w:cstheme="majorBidi"/>
      <w:i/>
      <w:iCs/>
      <w:color w:val="0F4761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4C2B79"/>
    <w:rPr>
      <w:rFonts w:eastAsiaTheme="majorEastAsia" w:cstheme="majorBidi"/>
      <w:color w:val="0F4761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4C2B79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4C2B79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4C2B79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4C2B79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4C2B7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Τίτλος Char"/>
    <w:basedOn w:val="a0"/>
    <w:link w:val="a3"/>
    <w:uiPriority w:val="10"/>
    <w:rsid w:val="004C2B7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4C2B7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Υπότιτλος Char"/>
    <w:basedOn w:val="a0"/>
    <w:link w:val="a4"/>
    <w:uiPriority w:val="11"/>
    <w:rsid w:val="004C2B7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4C2B7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Απόσπασμα Char"/>
    <w:basedOn w:val="a0"/>
    <w:link w:val="a5"/>
    <w:uiPriority w:val="29"/>
    <w:rsid w:val="004C2B79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4C2B79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4C2B79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4C2B7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Έντονο απόσπ. Char"/>
    <w:basedOn w:val="a0"/>
    <w:link w:val="a8"/>
    <w:uiPriority w:val="30"/>
    <w:rsid w:val="004C2B79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4C2B7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331</Words>
  <Characters>1791</Characters>
  <Application>Microsoft Office Word</Application>
  <DocSecurity>0</DocSecurity>
  <Lines>14</Lines>
  <Paragraphs>4</Paragraphs>
  <ScaleCrop>false</ScaleCrop>
  <Company/>
  <LinksUpToDate>false</LinksUpToDate>
  <CharactersWithSpaces>2118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ΜΑΡΙΑ ΛΙΒΑΔΑ</dc:creator>
  <cp:keywords/>
  <dc:description/>
  <cp:lastModifiedBy>ΜΑΡΙΑ ΛΙΒΑΔΑ</cp:lastModifiedBy>
  <cp:revision>1</cp:revision>
  <dcterms:created xsi:type="dcterms:W3CDTF">2025-11-02T07:07:00Z</dcterms:created>
  <dcterms:modified xsi:type="dcterms:W3CDTF">2025-11-02T07:09:00Z</dcterms:modified>
</cp:coreProperties>
</file>